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05EC3" w14:textId="77777777" w:rsidR="00E8711D" w:rsidRPr="008F4A4D" w:rsidRDefault="00E8711D" w:rsidP="00E8711D">
      <w:pPr>
        <w:suppressAutoHyphens/>
        <w:spacing w:after="0" w:line="240" w:lineRule="auto"/>
        <w:ind w:firstLine="720"/>
        <w:rPr>
          <w:rFonts w:eastAsia="Times New Roman" w:cstheme="minorHAnsi"/>
          <w:b/>
          <w:sz w:val="18"/>
          <w:szCs w:val="20"/>
          <w:lang w:eastAsia="ar-SA"/>
        </w:rPr>
      </w:pPr>
      <w:r w:rsidRPr="008F4A4D">
        <w:rPr>
          <w:rFonts w:eastAsia="Times New Roman" w:cstheme="minorHAnsi"/>
          <w:noProof/>
          <w:sz w:val="24"/>
          <w:szCs w:val="24"/>
          <w:lang w:eastAsia="ro-RO"/>
        </w:rPr>
        <w:drawing>
          <wp:anchor distT="0" distB="0" distL="114300" distR="114300" simplePos="0" relativeHeight="251659264" behindDoc="1" locked="0" layoutInCell="1" allowOverlap="1" wp14:anchorId="2716DCF4" wp14:editId="3327336A">
            <wp:simplePos x="0" y="0"/>
            <wp:positionH relativeFrom="column">
              <wp:posOffset>-35560</wp:posOffset>
            </wp:positionH>
            <wp:positionV relativeFrom="paragraph">
              <wp:posOffset>-185420</wp:posOffset>
            </wp:positionV>
            <wp:extent cx="446405" cy="594995"/>
            <wp:effectExtent l="0" t="0" r="0" b="0"/>
            <wp:wrapNone/>
            <wp:docPr id="1" name="Picture 1"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5"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4A4D">
        <w:rPr>
          <w:rFonts w:eastAsia="Times New Roman" w:cstheme="minorHAnsi"/>
          <w:b/>
          <w:w w:val="150"/>
          <w:szCs w:val="24"/>
          <w:lang w:eastAsia="ar-SA"/>
        </w:rPr>
        <w:t>ROMÂNIA</w:t>
      </w:r>
    </w:p>
    <w:p w14:paraId="6E6042DE" w14:textId="77777777" w:rsidR="00E8711D" w:rsidRPr="008F4A4D" w:rsidRDefault="00E8711D" w:rsidP="00E8711D">
      <w:pPr>
        <w:suppressAutoHyphens/>
        <w:spacing w:after="0" w:line="240" w:lineRule="auto"/>
        <w:ind w:firstLine="720"/>
        <w:rPr>
          <w:rFonts w:eastAsia="Times New Roman" w:cstheme="minorHAnsi"/>
          <w:b/>
          <w:sz w:val="20"/>
          <w:szCs w:val="20"/>
          <w:lang w:eastAsia="ar-SA"/>
        </w:rPr>
      </w:pPr>
      <w:r w:rsidRPr="008F4A4D">
        <w:rPr>
          <w:rFonts w:eastAsia="Times New Roman" w:cstheme="minorHAnsi"/>
          <w:b/>
          <w:sz w:val="20"/>
          <w:szCs w:val="20"/>
          <w:lang w:eastAsia="ar-SA"/>
        </w:rPr>
        <w:t>JUDEȚUL CĂLĂRAȘI</w:t>
      </w:r>
    </w:p>
    <w:p w14:paraId="7DF236C1" w14:textId="77777777" w:rsidR="00E8711D" w:rsidRPr="008F4A4D" w:rsidRDefault="00E8711D" w:rsidP="00E8711D">
      <w:pPr>
        <w:pBdr>
          <w:bottom w:val="single" w:sz="12" w:space="1" w:color="auto"/>
        </w:pBdr>
        <w:suppressAutoHyphens/>
        <w:spacing w:after="0" w:line="240" w:lineRule="auto"/>
        <w:ind w:firstLine="720"/>
        <w:rPr>
          <w:rFonts w:eastAsia="Times New Roman" w:cstheme="minorHAnsi"/>
          <w:b/>
          <w:caps/>
          <w:sz w:val="18"/>
          <w:szCs w:val="20"/>
          <w:lang w:eastAsia="ar-SA"/>
        </w:rPr>
      </w:pPr>
      <w:r w:rsidRPr="008F4A4D">
        <w:rPr>
          <w:rFonts w:eastAsia="Times New Roman" w:cstheme="minorHAnsi"/>
          <w:b/>
          <w:caps/>
          <w:sz w:val="18"/>
          <w:szCs w:val="20"/>
          <w:lang w:eastAsia="ar-SA"/>
        </w:rPr>
        <w:t>primăria comunei șoldanu</w:t>
      </w:r>
    </w:p>
    <w:p w14:paraId="502B90E9" w14:textId="64E2E6B6" w:rsidR="00E8711D" w:rsidRPr="00427B60" w:rsidRDefault="00E8711D" w:rsidP="00494551">
      <w:pPr>
        <w:widowControl w:val="0"/>
        <w:spacing w:before="120" w:after="0" w:line="240" w:lineRule="auto"/>
        <w:jc w:val="center"/>
        <w:rPr>
          <w:rFonts w:eastAsia="Times New Roman" w:cstheme="minorHAnsi"/>
          <w:sz w:val="16"/>
          <w:szCs w:val="16"/>
          <w:lang w:eastAsia="ar-SA"/>
        </w:rPr>
      </w:pPr>
      <w:r w:rsidRPr="00427B60">
        <w:rPr>
          <w:rFonts w:eastAsia="Times New Roman" w:cstheme="minorHAnsi"/>
          <w:iCs/>
          <w:sz w:val="16"/>
          <w:szCs w:val="16"/>
          <w:lang w:eastAsia="ar-SA"/>
        </w:rPr>
        <w:t>Șos</w:t>
      </w:r>
      <w:r w:rsidR="008F4A4D" w:rsidRPr="00427B60">
        <w:rPr>
          <w:rFonts w:eastAsia="Times New Roman" w:cstheme="minorHAnsi"/>
          <w:iCs/>
          <w:sz w:val="16"/>
          <w:szCs w:val="16"/>
          <w:lang w:eastAsia="ar-SA"/>
        </w:rPr>
        <w:t>eaua Olteniței</w:t>
      </w:r>
      <w:r w:rsidRPr="00427B60">
        <w:rPr>
          <w:rFonts w:eastAsia="Times New Roman" w:cstheme="minorHAnsi"/>
          <w:iCs/>
          <w:sz w:val="16"/>
          <w:szCs w:val="16"/>
          <w:lang w:eastAsia="ar-SA"/>
        </w:rPr>
        <w:t xml:space="preserve">, nr.70, ȘOLDANU, CĂLĂRAŞI, Tel/Fax +40242-530530, CP-917235,  </w:t>
      </w:r>
      <w:hyperlink r:id="rId6" w:history="1">
        <w:r w:rsidR="00494551" w:rsidRPr="00427B60">
          <w:rPr>
            <w:rStyle w:val="Hyperlink"/>
            <w:rFonts w:eastAsia="Times New Roman" w:cstheme="minorHAnsi"/>
            <w:iCs/>
            <w:sz w:val="16"/>
            <w:szCs w:val="16"/>
            <w:lang w:eastAsia="ar-SA"/>
          </w:rPr>
          <w:t>soldanu@cl.e-adm.ro</w:t>
        </w:r>
      </w:hyperlink>
      <w:r w:rsidRPr="00427B60">
        <w:rPr>
          <w:rFonts w:eastAsia="Times New Roman" w:cstheme="minorHAnsi"/>
          <w:iCs/>
          <w:sz w:val="16"/>
          <w:szCs w:val="16"/>
          <w:lang w:eastAsia="ar-SA"/>
        </w:rPr>
        <w:t xml:space="preserve">, </w:t>
      </w:r>
      <w:hyperlink r:id="rId7" w:history="1">
        <w:r w:rsidR="008F4A4D" w:rsidRPr="00427B60">
          <w:rPr>
            <w:rStyle w:val="Hyperlink"/>
            <w:rFonts w:eastAsia="Times New Roman" w:cstheme="minorHAnsi"/>
            <w:iCs/>
            <w:sz w:val="16"/>
            <w:szCs w:val="16"/>
            <w:lang w:eastAsia="ar-SA"/>
          </w:rPr>
          <w:t>http://www.primaria-soldanu.ro</w:t>
        </w:r>
      </w:hyperlink>
    </w:p>
    <w:p w14:paraId="32630BCB" w14:textId="77777777" w:rsidR="00E8711D" w:rsidRPr="008F4A4D" w:rsidRDefault="00E8711D" w:rsidP="00E8711D">
      <w:pPr>
        <w:suppressAutoHyphens/>
        <w:spacing w:after="0" w:line="240" w:lineRule="auto"/>
        <w:jc w:val="both"/>
        <w:rPr>
          <w:rFonts w:eastAsia="Times New Roman" w:cstheme="minorHAnsi"/>
          <w:sz w:val="24"/>
          <w:szCs w:val="24"/>
          <w:lang w:eastAsia="ar-SA"/>
        </w:rPr>
      </w:pPr>
    </w:p>
    <w:p w14:paraId="1CC839B9" w14:textId="15B633ED" w:rsidR="00E8711D" w:rsidRPr="008F4A4D" w:rsidRDefault="00E8711D" w:rsidP="00E8711D">
      <w:pPr>
        <w:suppressAutoHyphens/>
        <w:spacing w:after="0" w:line="240" w:lineRule="auto"/>
        <w:jc w:val="both"/>
        <w:rPr>
          <w:rFonts w:eastAsia="Times New Roman" w:cstheme="minorHAnsi"/>
          <w:szCs w:val="20"/>
          <w:lang w:eastAsia="ar-SA"/>
        </w:rPr>
      </w:pPr>
      <w:r w:rsidRPr="008F4A4D">
        <w:rPr>
          <w:rFonts w:eastAsia="Times New Roman" w:cstheme="minorHAnsi"/>
          <w:sz w:val="24"/>
          <w:szCs w:val="24"/>
          <w:lang w:eastAsia="ar-SA"/>
        </w:rPr>
        <w:t xml:space="preserve">Nr. </w:t>
      </w:r>
      <w:r w:rsidR="005F7881" w:rsidRPr="005F7881">
        <w:rPr>
          <w:rFonts w:eastAsia="Times New Roman" w:cstheme="minorHAnsi"/>
          <w:sz w:val="24"/>
          <w:szCs w:val="24"/>
          <w:lang w:eastAsia="ar-SA"/>
        </w:rPr>
        <w:t>5267</w:t>
      </w:r>
      <w:r w:rsidR="005F7881">
        <w:rPr>
          <w:rFonts w:eastAsia="Times New Roman" w:cstheme="minorHAnsi"/>
          <w:sz w:val="24"/>
          <w:szCs w:val="24"/>
          <w:lang w:eastAsia="ar-SA"/>
        </w:rPr>
        <w:t xml:space="preserve"> </w:t>
      </w:r>
      <w:r w:rsidR="00427F31" w:rsidRPr="008F4A4D">
        <w:rPr>
          <w:rFonts w:eastAsia="Times New Roman" w:cstheme="minorHAnsi"/>
          <w:sz w:val="24"/>
          <w:szCs w:val="24"/>
          <w:lang w:eastAsia="ar-SA"/>
        </w:rPr>
        <w:t xml:space="preserve">din </w:t>
      </w:r>
      <w:r w:rsidR="005F7881">
        <w:rPr>
          <w:rFonts w:eastAsia="Times New Roman" w:cstheme="minorHAnsi"/>
          <w:sz w:val="24"/>
          <w:szCs w:val="24"/>
          <w:lang w:eastAsia="ar-SA"/>
        </w:rPr>
        <w:t>07.09</w:t>
      </w:r>
      <w:r w:rsidR="00427F31" w:rsidRPr="008F4A4D">
        <w:rPr>
          <w:rFonts w:eastAsia="Times New Roman" w:cstheme="minorHAnsi"/>
          <w:sz w:val="24"/>
          <w:szCs w:val="24"/>
          <w:lang w:eastAsia="ar-SA"/>
        </w:rPr>
        <w:t>.202</w:t>
      </w:r>
      <w:r w:rsidR="008F4A4D" w:rsidRPr="008F4A4D">
        <w:rPr>
          <w:rFonts w:eastAsia="Times New Roman" w:cstheme="minorHAnsi"/>
          <w:sz w:val="24"/>
          <w:szCs w:val="24"/>
          <w:lang w:eastAsia="ar-SA"/>
        </w:rPr>
        <w:t>2</w:t>
      </w:r>
    </w:p>
    <w:p w14:paraId="485B32EB" w14:textId="77777777" w:rsidR="00C375C8" w:rsidRPr="008F4A4D" w:rsidRDefault="00552D9A" w:rsidP="0041705A">
      <w:pPr>
        <w:pStyle w:val="NormalWeb"/>
        <w:shd w:val="clear" w:color="auto" w:fill="FFFFFF"/>
        <w:spacing w:after="0" w:afterAutospacing="0"/>
        <w:jc w:val="center"/>
        <w:rPr>
          <w:rStyle w:val="Robust"/>
          <w:rFonts w:asciiTheme="minorHAnsi" w:hAnsiTheme="minorHAnsi" w:cstheme="minorHAnsi"/>
          <w:szCs w:val="18"/>
        </w:rPr>
      </w:pPr>
      <w:r w:rsidRPr="008F4A4D">
        <w:rPr>
          <w:rStyle w:val="Robust"/>
          <w:rFonts w:asciiTheme="minorHAnsi" w:hAnsiTheme="minorHAnsi" w:cstheme="minorHAnsi"/>
          <w:szCs w:val="18"/>
        </w:rPr>
        <w:t>ANUNȚ</w:t>
      </w:r>
    </w:p>
    <w:p w14:paraId="6DBD2A80" w14:textId="1820395F" w:rsidR="0068500D" w:rsidRPr="008F4A4D" w:rsidRDefault="0068500D" w:rsidP="0041705A">
      <w:pPr>
        <w:pStyle w:val="NormalWeb"/>
        <w:shd w:val="clear" w:color="auto" w:fill="FFFFFF"/>
        <w:spacing w:before="0" w:beforeAutospacing="0" w:after="0" w:afterAutospacing="0"/>
        <w:jc w:val="center"/>
        <w:rPr>
          <w:rStyle w:val="Robust"/>
          <w:rFonts w:asciiTheme="minorHAnsi" w:hAnsiTheme="minorHAnsi" w:cstheme="minorHAnsi"/>
          <w:szCs w:val="18"/>
        </w:rPr>
      </w:pPr>
      <w:r w:rsidRPr="008F4A4D">
        <w:rPr>
          <w:rStyle w:val="Robust"/>
          <w:rFonts w:asciiTheme="minorHAnsi" w:hAnsiTheme="minorHAnsi" w:cstheme="minorHAnsi"/>
          <w:szCs w:val="18"/>
        </w:rPr>
        <w:t xml:space="preserve">privind </w:t>
      </w:r>
      <w:r w:rsidR="00AC6D29" w:rsidRPr="008F4A4D">
        <w:rPr>
          <w:rStyle w:val="Robust"/>
          <w:rFonts w:asciiTheme="minorHAnsi" w:hAnsiTheme="minorHAnsi" w:cstheme="minorHAnsi"/>
          <w:szCs w:val="18"/>
        </w:rPr>
        <w:t xml:space="preserve">elaborarea unui proiect de </w:t>
      </w:r>
      <w:r w:rsidR="006A7A84">
        <w:rPr>
          <w:rStyle w:val="Robust"/>
          <w:rFonts w:asciiTheme="minorHAnsi" w:hAnsiTheme="minorHAnsi" w:cstheme="minorHAnsi"/>
          <w:szCs w:val="18"/>
        </w:rPr>
        <w:t xml:space="preserve">dispoziție </w:t>
      </w:r>
      <w:r w:rsidR="002C108F" w:rsidRPr="008F4A4D">
        <w:rPr>
          <w:rStyle w:val="Robust"/>
          <w:rFonts w:asciiTheme="minorHAnsi" w:hAnsiTheme="minorHAnsi" w:cstheme="minorHAnsi"/>
          <w:szCs w:val="18"/>
        </w:rPr>
        <w:t>cu caracter normativ</w:t>
      </w:r>
    </w:p>
    <w:p w14:paraId="0D145522" w14:textId="562D6D06" w:rsidR="008B7ABF" w:rsidRPr="008F4A4D" w:rsidRDefault="008B7ABF" w:rsidP="000D606D">
      <w:pPr>
        <w:pStyle w:val="NormalWeb"/>
        <w:shd w:val="clear" w:color="auto" w:fill="FFFFFF"/>
        <w:spacing w:before="120" w:after="120"/>
        <w:jc w:val="both"/>
        <w:rPr>
          <w:rFonts w:asciiTheme="minorHAnsi" w:hAnsiTheme="minorHAnsi" w:cstheme="minorHAnsi"/>
          <w:szCs w:val="18"/>
        </w:rPr>
      </w:pPr>
      <w:r w:rsidRPr="008F4A4D">
        <w:rPr>
          <w:rStyle w:val="Robust"/>
          <w:rFonts w:asciiTheme="minorHAnsi" w:hAnsiTheme="minorHAnsi" w:cstheme="minorHAnsi"/>
          <w:szCs w:val="18"/>
        </w:rPr>
        <w:t xml:space="preserve">Primăria </w:t>
      </w:r>
      <w:r w:rsidR="009B284B" w:rsidRPr="008F4A4D">
        <w:rPr>
          <w:rStyle w:val="Robust"/>
          <w:rFonts w:asciiTheme="minorHAnsi" w:hAnsiTheme="minorHAnsi" w:cstheme="minorHAnsi"/>
          <w:szCs w:val="18"/>
        </w:rPr>
        <w:t xml:space="preserve">Comunei </w:t>
      </w:r>
      <w:r w:rsidR="004E4EC4" w:rsidRPr="008F4A4D">
        <w:rPr>
          <w:rStyle w:val="Robust"/>
          <w:rFonts w:asciiTheme="minorHAnsi" w:hAnsiTheme="minorHAnsi" w:cstheme="minorHAnsi"/>
          <w:szCs w:val="18"/>
        </w:rPr>
        <w:t>Șoldanu</w:t>
      </w:r>
      <w:r w:rsidR="009B284B" w:rsidRPr="008F4A4D">
        <w:rPr>
          <w:rStyle w:val="Robust"/>
          <w:rFonts w:asciiTheme="minorHAnsi" w:hAnsiTheme="minorHAnsi" w:cstheme="minorHAnsi"/>
          <w:szCs w:val="18"/>
        </w:rPr>
        <w:t xml:space="preserve">, Județul </w:t>
      </w:r>
      <w:r w:rsidR="004E4EC4" w:rsidRPr="008F4A4D">
        <w:rPr>
          <w:rStyle w:val="Robust"/>
          <w:rFonts w:asciiTheme="minorHAnsi" w:hAnsiTheme="minorHAnsi" w:cstheme="minorHAnsi"/>
          <w:szCs w:val="18"/>
        </w:rPr>
        <w:t xml:space="preserve">Călărași, </w:t>
      </w:r>
      <w:r w:rsidRPr="008F4A4D">
        <w:rPr>
          <w:rFonts w:asciiTheme="minorHAnsi" w:hAnsiTheme="minorHAnsi" w:cstheme="minorHAnsi"/>
          <w:szCs w:val="18"/>
        </w:rPr>
        <w:t xml:space="preserve">cu sediul în </w:t>
      </w:r>
      <w:r w:rsidR="004E4EC4" w:rsidRPr="008F4A4D">
        <w:rPr>
          <w:rFonts w:asciiTheme="minorHAnsi" w:hAnsiTheme="minorHAnsi" w:cstheme="minorHAnsi"/>
          <w:szCs w:val="18"/>
        </w:rPr>
        <w:t>Șoseaua Olteniței, nr.</w:t>
      </w:r>
      <w:r w:rsidR="00494551">
        <w:rPr>
          <w:rFonts w:asciiTheme="minorHAnsi" w:hAnsiTheme="minorHAnsi" w:cstheme="minorHAnsi"/>
          <w:szCs w:val="18"/>
        </w:rPr>
        <w:t xml:space="preserve"> </w:t>
      </w:r>
      <w:r w:rsidR="004E4EC4" w:rsidRPr="008F4A4D">
        <w:rPr>
          <w:rFonts w:asciiTheme="minorHAnsi" w:hAnsiTheme="minorHAnsi" w:cstheme="minorHAnsi"/>
          <w:szCs w:val="18"/>
        </w:rPr>
        <w:t xml:space="preserve">70, </w:t>
      </w:r>
      <w:r w:rsidR="00494551">
        <w:rPr>
          <w:rFonts w:asciiTheme="minorHAnsi" w:hAnsiTheme="minorHAnsi" w:cstheme="minorHAnsi"/>
          <w:szCs w:val="18"/>
        </w:rPr>
        <w:t>Saltul Șoldanu, Comuna</w:t>
      </w:r>
      <w:r w:rsidR="004E4EC4" w:rsidRPr="008F4A4D">
        <w:rPr>
          <w:rFonts w:asciiTheme="minorHAnsi" w:hAnsiTheme="minorHAnsi" w:cstheme="minorHAnsi"/>
          <w:szCs w:val="18"/>
        </w:rPr>
        <w:t xml:space="preserve"> Șoldanu, </w:t>
      </w:r>
      <w:r w:rsidR="00494551">
        <w:rPr>
          <w:rFonts w:asciiTheme="minorHAnsi" w:hAnsiTheme="minorHAnsi" w:cstheme="minorHAnsi"/>
          <w:szCs w:val="18"/>
        </w:rPr>
        <w:t xml:space="preserve">județul </w:t>
      </w:r>
      <w:r w:rsidR="004E4EC4" w:rsidRPr="008F4A4D">
        <w:rPr>
          <w:rFonts w:asciiTheme="minorHAnsi" w:hAnsiTheme="minorHAnsi" w:cstheme="minorHAnsi"/>
          <w:szCs w:val="18"/>
        </w:rPr>
        <w:t>Călărași</w:t>
      </w:r>
      <w:r w:rsidRPr="008F4A4D">
        <w:rPr>
          <w:rFonts w:asciiTheme="minorHAnsi" w:hAnsiTheme="minorHAnsi" w:cstheme="minorHAnsi"/>
          <w:szCs w:val="18"/>
        </w:rPr>
        <w:t>, în conformitate cu prevederile art.</w:t>
      </w:r>
      <w:r w:rsidR="00494551">
        <w:rPr>
          <w:rFonts w:asciiTheme="minorHAnsi" w:hAnsiTheme="minorHAnsi" w:cstheme="minorHAnsi"/>
          <w:szCs w:val="18"/>
        </w:rPr>
        <w:t xml:space="preserve"> </w:t>
      </w:r>
      <w:r w:rsidRPr="008F4A4D">
        <w:rPr>
          <w:rFonts w:asciiTheme="minorHAnsi" w:hAnsiTheme="minorHAnsi" w:cstheme="minorHAnsi"/>
          <w:szCs w:val="18"/>
        </w:rPr>
        <w:t>7 alin.</w:t>
      </w:r>
      <w:r w:rsidR="00494551">
        <w:rPr>
          <w:rFonts w:asciiTheme="minorHAnsi" w:hAnsiTheme="minorHAnsi" w:cstheme="minorHAnsi"/>
          <w:szCs w:val="18"/>
        </w:rPr>
        <w:t xml:space="preserve"> </w:t>
      </w:r>
      <w:r w:rsidRPr="008F4A4D">
        <w:rPr>
          <w:rFonts w:asciiTheme="minorHAnsi" w:hAnsiTheme="minorHAnsi" w:cstheme="minorHAnsi"/>
          <w:szCs w:val="18"/>
        </w:rPr>
        <w:t>(2) din Legea nr.</w:t>
      </w:r>
      <w:r w:rsidR="00494551">
        <w:rPr>
          <w:rFonts w:asciiTheme="minorHAnsi" w:hAnsiTheme="minorHAnsi" w:cstheme="minorHAnsi"/>
          <w:szCs w:val="18"/>
        </w:rPr>
        <w:t xml:space="preserve"> </w:t>
      </w:r>
      <w:r w:rsidRPr="008F4A4D">
        <w:rPr>
          <w:rFonts w:asciiTheme="minorHAnsi" w:hAnsiTheme="minorHAnsi" w:cstheme="minorHAnsi"/>
          <w:szCs w:val="18"/>
        </w:rPr>
        <w:t xml:space="preserve">52/2003 privind </w:t>
      </w:r>
      <w:r w:rsidR="00494551" w:rsidRPr="008F4A4D">
        <w:rPr>
          <w:rFonts w:asciiTheme="minorHAnsi" w:hAnsiTheme="minorHAnsi" w:cstheme="minorHAnsi"/>
          <w:szCs w:val="18"/>
        </w:rPr>
        <w:t>transparența</w:t>
      </w:r>
      <w:r w:rsidRPr="008F4A4D">
        <w:rPr>
          <w:rFonts w:asciiTheme="minorHAnsi" w:hAnsiTheme="minorHAnsi" w:cstheme="minorHAnsi"/>
          <w:szCs w:val="18"/>
        </w:rPr>
        <w:t xml:space="preserve"> decizională în </w:t>
      </w:r>
      <w:r w:rsidR="00494551" w:rsidRPr="008F4A4D">
        <w:rPr>
          <w:rFonts w:asciiTheme="minorHAnsi" w:hAnsiTheme="minorHAnsi" w:cstheme="minorHAnsi"/>
          <w:szCs w:val="18"/>
        </w:rPr>
        <w:t>administrația</w:t>
      </w:r>
      <w:r w:rsidRPr="008F4A4D">
        <w:rPr>
          <w:rFonts w:asciiTheme="minorHAnsi" w:hAnsiTheme="minorHAnsi" w:cstheme="minorHAnsi"/>
          <w:szCs w:val="18"/>
        </w:rPr>
        <w:t xml:space="preserve"> publică, republicată, face publică intenția de a </w:t>
      </w:r>
      <w:r w:rsidR="001C7270" w:rsidRPr="008F4A4D">
        <w:rPr>
          <w:rFonts w:asciiTheme="minorHAnsi" w:hAnsiTheme="minorHAnsi" w:cstheme="minorHAnsi"/>
          <w:szCs w:val="18"/>
        </w:rPr>
        <w:t xml:space="preserve">supune dezbaterii și </w:t>
      </w:r>
      <w:r w:rsidR="001B0D2D">
        <w:rPr>
          <w:rFonts w:asciiTheme="minorHAnsi" w:hAnsiTheme="minorHAnsi" w:cstheme="minorHAnsi"/>
          <w:szCs w:val="18"/>
        </w:rPr>
        <w:t>emiterii de către Viceprimarul Comunei Șoldanu cu atribuții de primar</w:t>
      </w:r>
      <w:r w:rsidR="001C7270" w:rsidRPr="008F4A4D">
        <w:rPr>
          <w:rFonts w:asciiTheme="minorHAnsi" w:hAnsiTheme="minorHAnsi" w:cstheme="minorHAnsi"/>
          <w:szCs w:val="18"/>
        </w:rPr>
        <w:t xml:space="preserve"> </w:t>
      </w:r>
      <w:r w:rsidR="00427F31" w:rsidRPr="008F4A4D">
        <w:rPr>
          <w:rFonts w:asciiTheme="minorHAnsi" w:hAnsiTheme="minorHAnsi" w:cstheme="minorHAnsi"/>
          <w:szCs w:val="18"/>
          <w:u w:val="single"/>
        </w:rPr>
        <w:t xml:space="preserve">aprobarea </w:t>
      </w:r>
      <w:r w:rsidR="001B0D2D">
        <w:rPr>
          <w:rFonts w:asciiTheme="minorHAnsi" w:hAnsiTheme="minorHAnsi" w:cstheme="minorHAnsi"/>
          <w:szCs w:val="18"/>
          <w:u w:val="single"/>
        </w:rPr>
        <w:t>Regulamentului intern al Primăriei Comunei Șoldanu</w:t>
      </w:r>
      <w:r w:rsidRPr="008F4A4D">
        <w:rPr>
          <w:rFonts w:asciiTheme="minorHAnsi" w:hAnsiTheme="minorHAnsi" w:cstheme="minorHAnsi"/>
          <w:szCs w:val="18"/>
        </w:rPr>
        <w:t>.</w:t>
      </w:r>
    </w:p>
    <w:p w14:paraId="6012AABA" w14:textId="2AC938EF" w:rsidR="00F80619" w:rsidRPr="008F4A4D" w:rsidRDefault="00F80619" w:rsidP="00F80619">
      <w:pPr>
        <w:pStyle w:val="NormalWeb"/>
        <w:shd w:val="clear" w:color="auto" w:fill="FFFFFF"/>
        <w:jc w:val="both"/>
        <w:rPr>
          <w:rFonts w:asciiTheme="minorHAnsi" w:hAnsiTheme="minorHAnsi" w:cstheme="minorHAnsi"/>
        </w:rPr>
      </w:pPr>
      <w:r w:rsidRPr="008F4A4D">
        <w:rPr>
          <w:rFonts w:asciiTheme="minorHAnsi" w:hAnsiTheme="minorHAnsi" w:cstheme="minorHAnsi"/>
        </w:rPr>
        <w:t xml:space="preserve">În acest sens, </w:t>
      </w:r>
      <w:r w:rsidRPr="008F4A4D">
        <w:rPr>
          <w:rFonts w:asciiTheme="minorHAnsi" w:hAnsiTheme="minorHAnsi" w:cstheme="minorHAnsi"/>
          <w:color w:val="000000"/>
          <w:sz w:val="23"/>
          <w:szCs w:val="23"/>
        </w:rPr>
        <w:t xml:space="preserve">textul integral al proiectului de </w:t>
      </w:r>
      <w:r w:rsidR="002E5D34">
        <w:rPr>
          <w:rFonts w:asciiTheme="minorHAnsi" w:hAnsiTheme="minorHAnsi" w:cstheme="minorHAnsi"/>
          <w:color w:val="000000"/>
          <w:sz w:val="23"/>
          <w:szCs w:val="23"/>
        </w:rPr>
        <w:t>dispoziție</w:t>
      </w:r>
      <w:r w:rsidR="00D0773B">
        <w:rPr>
          <w:rFonts w:asciiTheme="minorHAnsi" w:hAnsiTheme="minorHAnsi" w:cstheme="minorHAnsi"/>
          <w:color w:val="000000"/>
          <w:sz w:val="23"/>
          <w:szCs w:val="23"/>
        </w:rPr>
        <w:t>,</w:t>
      </w:r>
      <w:r w:rsidRPr="008F4A4D">
        <w:rPr>
          <w:rFonts w:asciiTheme="minorHAnsi" w:hAnsiTheme="minorHAnsi" w:cstheme="minorHAnsi"/>
          <w:color w:val="000000"/>
          <w:sz w:val="23"/>
          <w:szCs w:val="23"/>
        </w:rPr>
        <w:t xml:space="preserve"> </w:t>
      </w:r>
      <w:r w:rsidR="00D0773B" w:rsidRPr="008F4A4D">
        <w:rPr>
          <w:rFonts w:asciiTheme="minorHAnsi" w:hAnsiTheme="minorHAnsi" w:cstheme="minorHAnsi"/>
          <w:color w:val="000000"/>
          <w:sz w:val="23"/>
          <w:szCs w:val="23"/>
        </w:rPr>
        <w:t>însoțit</w:t>
      </w:r>
      <w:r w:rsidRPr="008F4A4D">
        <w:rPr>
          <w:rFonts w:asciiTheme="minorHAnsi" w:hAnsiTheme="minorHAnsi" w:cstheme="minorHAnsi"/>
          <w:color w:val="000000"/>
          <w:sz w:val="23"/>
          <w:szCs w:val="23"/>
        </w:rPr>
        <w:t xml:space="preserve"> de referatul de aprobare poate fi accesat urmând link-</w:t>
      </w:r>
      <w:proofErr w:type="spellStart"/>
      <w:r w:rsidRPr="008F4A4D">
        <w:rPr>
          <w:rFonts w:asciiTheme="minorHAnsi" w:hAnsiTheme="minorHAnsi" w:cstheme="minorHAnsi"/>
          <w:color w:val="000000"/>
          <w:sz w:val="23"/>
          <w:szCs w:val="23"/>
        </w:rPr>
        <w:t>ul</w:t>
      </w:r>
      <w:proofErr w:type="spellEnd"/>
      <w:r w:rsidRPr="008F4A4D">
        <w:rPr>
          <w:rFonts w:asciiTheme="minorHAnsi" w:hAnsiTheme="minorHAnsi" w:cstheme="minorHAnsi"/>
          <w:color w:val="000000"/>
          <w:sz w:val="23"/>
          <w:szCs w:val="23"/>
        </w:rPr>
        <w:t xml:space="preserve"> </w:t>
      </w:r>
      <w:hyperlink r:id="rId8" w:history="1">
        <w:r w:rsidR="00741508" w:rsidRPr="00030225">
          <w:rPr>
            <w:rStyle w:val="Hyperlink"/>
          </w:rPr>
          <w:t>https://emol.ro/soldanu-cl/alte-documente/informare-asupra-proiectelor-de-acte-administrative-cu-caracter-normativ?sort=date&amp;dir=DESC&amp;page=1#</w:t>
        </w:r>
      </w:hyperlink>
      <w:r w:rsidR="00741508" w:rsidRPr="00741508">
        <w:t>!</w:t>
      </w:r>
      <w:r w:rsidR="00FC5B97">
        <w:rPr>
          <w:rFonts w:asciiTheme="minorHAnsi" w:hAnsiTheme="minorHAnsi" w:cstheme="minorHAnsi"/>
        </w:rPr>
        <w:t xml:space="preserve"> </w:t>
      </w:r>
      <w:r w:rsidRPr="008F4A4D">
        <w:rPr>
          <w:rFonts w:asciiTheme="minorHAnsi" w:hAnsiTheme="minorHAnsi" w:cstheme="minorHAnsi"/>
          <w:color w:val="000000"/>
          <w:sz w:val="23"/>
          <w:szCs w:val="23"/>
        </w:rPr>
        <w:t xml:space="preserve">și </w:t>
      </w:r>
      <w:r w:rsidRPr="008F4A4D">
        <w:rPr>
          <w:rFonts w:asciiTheme="minorHAnsi" w:hAnsiTheme="minorHAnsi" w:cstheme="minorHAnsi"/>
        </w:rPr>
        <w:t>poate fi consultat de către orice persoană interesată, la sediul</w:t>
      </w:r>
      <w:r w:rsidR="00FC5B97">
        <w:rPr>
          <w:rFonts w:asciiTheme="minorHAnsi" w:hAnsiTheme="minorHAnsi" w:cstheme="minorHAnsi"/>
        </w:rPr>
        <w:t xml:space="preserve"> secundar al</w:t>
      </w:r>
      <w:r w:rsidRPr="008F4A4D">
        <w:rPr>
          <w:rFonts w:asciiTheme="minorHAnsi" w:hAnsiTheme="minorHAnsi" w:cstheme="minorHAnsi"/>
        </w:rPr>
        <w:t xml:space="preserve"> instituției noastre din localitatea Șoldanu, </w:t>
      </w:r>
      <w:r w:rsidR="00741508">
        <w:rPr>
          <w:rFonts w:asciiTheme="minorHAnsi" w:hAnsiTheme="minorHAnsi" w:cstheme="minorHAnsi"/>
        </w:rPr>
        <w:t>Ș</w:t>
      </w:r>
      <w:r w:rsidRPr="008F4A4D">
        <w:rPr>
          <w:rFonts w:asciiTheme="minorHAnsi" w:hAnsiTheme="minorHAnsi" w:cstheme="minorHAnsi"/>
        </w:rPr>
        <w:t>oseaua Olteniței, nr.</w:t>
      </w:r>
      <w:r w:rsidR="00FC5B97">
        <w:rPr>
          <w:rFonts w:asciiTheme="minorHAnsi" w:hAnsiTheme="minorHAnsi" w:cstheme="minorHAnsi"/>
        </w:rPr>
        <w:t xml:space="preserve"> 2</w:t>
      </w:r>
      <w:r w:rsidRPr="008F4A4D">
        <w:rPr>
          <w:rFonts w:asciiTheme="minorHAnsi" w:hAnsiTheme="minorHAnsi" w:cstheme="minorHAnsi"/>
        </w:rPr>
        <w:t xml:space="preserve">7, </w:t>
      </w:r>
      <w:r w:rsidR="00741508">
        <w:rPr>
          <w:rFonts w:asciiTheme="minorHAnsi" w:hAnsiTheme="minorHAnsi" w:cstheme="minorHAnsi"/>
        </w:rPr>
        <w:t>J</w:t>
      </w:r>
      <w:r w:rsidRPr="008F4A4D">
        <w:rPr>
          <w:rFonts w:asciiTheme="minorHAnsi" w:hAnsiTheme="minorHAnsi" w:cstheme="minorHAnsi"/>
        </w:rPr>
        <w:t>udețul Călărași, în zilele de </w:t>
      </w:r>
      <w:r w:rsidRPr="008F4A4D">
        <w:rPr>
          <w:rStyle w:val="Robust"/>
          <w:rFonts w:asciiTheme="minorHAnsi" w:hAnsiTheme="minorHAnsi" w:cstheme="minorHAnsi"/>
        </w:rPr>
        <w:t>luni – joi,</w:t>
      </w:r>
      <w:r w:rsidRPr="008F4A4D">
        <w:rPr>
          <w:rFonts w:asciiTheme="minorHAnsi" w:hAnsiTheme="minorHAnsi" w:cstheme="minorHAnsi"/>
        </w:rPr>
        <w:t> între orele  </w:t>
      </w:r>
      <w:r w:rsidRPr="008F4A4D">
        <w:rPr>
          <w:rStyle w:val="Robust"/>
          <w:rFonts w:asciiTheme="minorHAnsi" w:hAnsiTheme="minorHAnsi" w:cstheme="minorHAnsi"/>
        </w:rPr>
        <w:t>09:00 – 16:00 </w:t>
      </w:r>
      <w:r w:rsidRPr="008F4A4D">
        <w:rPr>
          <w:rFonts w:asciiTheme="minorHAnsi" w:hAnsiTheme="minorHAnsi" w:cstheme="minorHAnsi"/>
        </w:rPr>
        <w:t>și</w:t>
      </w:r>
      <w:r w:rsidRPr="008F4A4D">
        <w:rPr>
          <w:rStyle w:val="Robust"/>
          <w:rFonts w:asciiTheme="minorHAnsi" w:hAnsiTheme="minorHAnsi" w:cstheme="minorHAnsi"/>
        </w:rPr>
        <w:t> vineri </w:t>
      </w:r>
      <w:r w:rsidRPr="008F4A4D">
        <w:rPr>
          <w:rFonts w:asciiTheme="minorHAnsi" w:hAnsiTheme="minorHAnsi" w:cstheme="minorHAnsi"/>
        </w:rPr>
        <w:t>între orele</w:t>
      </w:r>
      <w:r w:rsidRPr="008F4A4D">
        <w:rPr>
          <w:rStyle w:val="Robust"/>
          <w:rFonts w:asciiTheme="minorHAnsi" w:hAnsiTheme="minorHAnsi" w:cstheme="minorHAnsi"/>
        </w:rPr>
        <w:t> 09:00 – 13:00.</w:t>
      </w:r>
    </w:p>
    <w:p w14:paraId="472C964F" w14:textId="4A36A4CE" w:rsidR="00171781" w:rsidRPr="008F4A4D" w:rsidRDefault="001D5FAA" w:rsidP="00EB0AFF">
      <w:pPr>
        <w:pStyle w:val="NormalWeb"/>
        <w:shd w:val="clear" w:color="auto" w:fill="FFFFFF"/>
        <w:spacing w:before="120" w:beforeAutospacing="0" w:after="120" w:afterAutospacing="0"/>
        <w:jc w:val="both"/>
        <w:rPr>
          <w:rFonts w:asciiTheme="minorHAnsi" w:hAnsiTheme="minorHAnsi" w:cstheme="minorHAnsi"/>
          <w:szCs w:val="18"/>
        </w:rPr>
      </w:pPr>
      <w:r w:rsidRPr="008F4A4D">
        <w:rPr>
          <w:rFonts w:asciiTheme="minorHAnsi" w:hAnsiTheme="minorHAnsi" w:cstheme="minorHAnsi"/>
          <w:szCs w:val="18"/>
        </w:rPr>
        <w:t xml:space="preserve">Proiectul de </w:t>
      </w:r>
      <w:r w:rsidR="002E5D34">
        <w:rPr>
          <w:rFonts w:asciiTheme="minorHAnsi" w:hAnsiTheme="minorHAnsi" w:cstheme="minorHAnsi"/>
          <w:szCs w:val="18"/>
        </w:rPr>
        <w:t>dispoziție</w:t>
      </w:r>
      <w:r w:rsidR="00E25C96" w:rsidRPr="008F4A4D">
        <w:rPr>
          <w:rFonts w:asciiTheme="minorHAnsi" w:hAnsiTheme="minorHAnsi" w:cstheme="minorHAnsi"/>
          <w:szCs w:val="18"/>
        </w:rPr>
        <w:t xml:space="preserve"> însoțit de Referatul de aprobare</w:t>
      </w:r>
      <w:r w:rsidRPr="008F4A4D">
        <w:rPr>
          <w:rFonts w:asciiTheme="minorHAnsi" w:hAnsiTheme="minorHAnsi" w:cstheme="minorHAnsi"/>
          <w:szCs w:val="18"/>
        </w:rPr>
        <w:t xml:space="preserve"> poate </w:t>
      </w:r>
      <w:r w:rsidR="00F80619" w:rsidRPr="008F4A4D">
        <w:rPr>
          <w:rFonts w:asciiTheme="minorHAnsi" w:hAnsiTheme="minorHAnsi" w:cstheme="minorHAnsi"/>
          <w:szCs w:val="18"/>
        </w:rPr>
        <w:t xml:space="preserve">fi </w:t>
      </w:r>
      <w:r w:rsidRPr="008F4A4D">
        <w:rPr>
          <w:rFonts w:asciiTheme="minorHAnsi" w:hAnsiTheme="minorHAnsi" w:cstheme="minorHAnsi"/>
          <w:szCs w:val="18"/>
        </w:rPr>
        <w:t>obținut</w:t>
      </w:r>
      <w:r w:rsidR="00E25C96" w:rsidRPr="008F4A4D">
        <w:rPr>
          <w:rFonts w:asciiTheme="minorHAnsi" w:hAnsiTheme="minorHAnsi" w:cstheme="minorHAnsi"/>
          <w:szCs w:val="18"/>
        </w:rPr>
        <w:t xml:space="preserve">, în copie, în baza unei cereri </w:t>
      </w:r>
      <w:r w:rsidR="00D20649" w:rsidRPr="008F4A4D">
        <w:rPr>
          <w:rFonts w:asciiTheme="minorHAnsi" w:hAnsiTheme="minorHAnsi" w:cstheme="minorHAnsi"/>
          <w:szCs w:val="18"/>
        </w:rPr>
        <w:t xml:space="preserve">privind liberul acces la informații de interes public, </w:t>
      </w:r>
      <w:r w:rsidR="00E25C96" w:rsidRPr="008F4A4D">
        <w:rPr>
          <w:rFonts w:asciiTheme="minorHAnsi" w:hAnsiTheme="minorHAnsi" w:cstheme="minorHAnsi"/>
          <w:szCs w:val="18"/>
        </w:rPr>
        <w:t xml:space="preserve">depusă la </w:t>
      </w:r>
      <w:r w:rsidR="004B2C5E" w:rsidRPr="008F4A4D">
        <w:rPr>
          <w:rFonts w:asciiTheme="minorHAnsi" w:hAnsiTheme="minorHAnsi" w:cstheme="minorHAnsi"/>
          <w:szCs w:val="18"/>
        </w:rPr>
        <w:t>persoana responsabilă, Iuliana STANCU-MARINCIU</w:t>
      </w:r>
      <w:r w:rsidR="00171781" w:rsidRPr="008F4A4D">
        <w:rPr>
          <w:rFonts w:asciiTheme="minorHAnsi" w:hAnsiTheme="minorHAnsi" w:cstheme="minorHAnsi"/>
          <w:szCs w:val="18"/>
        </w:rPr>
        <w:t>.</w:t>
      </w:r>
    </w:p>
    <w:p w14:paraId="148F2E64" w14:textId="43729553" w:rsidR="008B7ABF" w:rsidRPr="008F4A4D" w:rsidRDefault="008B7ABF" w:rsidP="00EB0AFF">
      <w:pPr>
        <w:pStyle w:val="NormalWeb"/>
        <w:shd w:val="clear" w:color="auto" w:fill="FFFFFF"/>
        <w:spacing w:before="120" w:beforeAutospacing="0" w:after="120" w:afterAutospacing="0"/>
        <w:jc w:val="both"/>
        <w:rPr>
          <w:rFonts w:asciiTheme="minorHAnsi" w:hAnsiTheme="minorHAnsi" w:cstheme="minorHAnsi"/>
          <w:szCs w:val="18"/>
        </w:rPr>
      </w:pPr>
      <w:r w:rsidRPr="008F4A4D">
        <w:rPr>
          <w:rFonts w:asciiTheme="minorHAnsi" w:hAnsiTheme="minorHAnsi" w:cstheme="minorHAnsi"/>
          <w:szCs w:val="18"/>
        </w:rPr>
        <w:t>Propunerile, sugestiile sau opiniile</w:t>
      </w:r>
      <w:r w:rsidR="00B5475F" w:rsidRPr="008F4A4D">
        <w:rPr>
          <w:rFonts w:asciiTheme="minorHAnsi" w:hAnsiTheme="minorHAnsi" w:cstheme="minorHAnsi"/>
          <w:szCs w:val="18"/>
        </w:rPr>
        <w:t xml:space="preserve"> cu valoare de recomandare,</w:t>
      </w:r>
      <w:r w:rsidRPr="008F4A4D">
        <w:rPr>
          <w:rFonts w:asciiTheme="minorHAnsi" w:hAnsiTheme="minorHAnsi" w:cstheme="minorHAnsi"/>
          <w:szCs w:val="18"/>
        </w:rPr>
        <w:t xml:space="preserve"> cu privire la proiectul de act normativ supus dezbaterii, se pot</w:t>
      </w:r>
      <w:r w:rsidR="00141E3E" w:rsidRPr="008F4A4D">
        <w:rPr>
          <w:rFonts w:asciiTheme="minorHAnsi" w:hAnsiTheme="minorHAnsi" w:cstheme="minorHAnsi"/>
          <w:szCs w:val="18"/>
        </w:rPr>
        <w:t xml:space="preserve"> transmite prin poștă, </w:t>
      </w:r>
      <w:r w:rsidRPr="008F4A4D">
        <w:rPr>
          <w:rFonts w:asciiTheme="minorHAnsi" w:hAnsiTheme="minorHAnsi" w:cstheme="minorHAnsi"/>
          <w:szCs w:val="18"/>
        </w:rPr>
        <w:t xml:space="preserve">depune în scris la sediul Primăriei </w:t>
      </w:r>
      <w:r w:rsidR="004B2C5E" w:rsidRPr="008F4A4D">
        <w:rPr>
          <w:rFonts w:asciiTheme="minorHAnsi" w:hAnsiTheme="minorHAnsi" w:cstheme="minorHAnsi"/>
          <w:szCs w:val="18"/>
        </w:rPr>
        <w:t xml:space="preserve">Comunei </w:t>
      </w:r>
      <w:r w:rsidR="00171781" w:rsidRPr="008F4A4D">
        <w:rPr>
          <w:rFonts w:asciiTheme="minorHAnsi" w:hAnsiTheme="minorHAnsi" w:cstheme="minorHAnsi"/>
          <w:szCs w:val="18"/>
        </w:rPr>
        <w:t>Șoldanu</w:t>
      </w:r>
      <w:r w:rsidRPr="008F4A4D">
        <w:rPr>
          <w:rFonts w:asciiTheme="minorHAnsi" w:hAnsiTheme="minorHAnsi" w:cstheme="minorHAnsi"/>
          <w:szCs w:val="18"/>
        </w:rPr>
        <w:t xml:space="preserve"> sau în format electronic pe adresa de e-mail</w:t>
      </w:r>
      <w:r w:rsidR="00205F6D" w:rsidRPr="008F4A4D">
        <w:rPr>
          <w:rFonts w:asciiTheme="minorHAnsi" w:hAnsiTheme="minorHAnsi" w:cstheme="minorHAnsi"/>
          <w:szCs w:val="18"/>
        </w:rPr>
        <w:t xml:space="preserve"> </w:t>
      </w:r>
      <w:hyperlink r:id="rId9" w:history="1">
        <w:r w:rsidR="0067393A" w:rsidRPr="008F4A4D">
          <w:rPr>
            <w:rStyle w:val="Hyperlink"/>
            <w:rFonts w:asciiTheme="minorHAnsi" w:hAnsiTheme="minorHAnsi" w:cstheme="minorHAnsi"/>
            <w:szCs w:val="18"/>
          </w:rPr>
          <w:t>soldanu@cl.e-adm.ro</w:t>
        </w:r>
      </w:hyperlink>
      <w:r w:rsidR="0067393A" w:rsidRPr="008F4A4D">
        <w:rPr>
          <w:rFonts w:asciiTheme="minorHAnsi" w:hAnsiTheme="minorHAnsi" w:cstheme="minorHAnsi"/>
          <w:szCs w:val="18"/>
        </w:rPr>
        <w:t xml:space="preserve"> </w:t>
      </w:r>
      <w:r w:rsidRPr="008F4A4D">
        <w:rPr>
          <w:rFonts w:asciiTheme="minorHAnsi" w:hAnsiTheme="minorHAnsi" w:cstheme="minorHAnsi"/>
          <w:szCs w:val="18"/>
        </w:rPr>
        <w:t>în termen de 1</w:t>
      </w:r>
      <w:r w:rsidR="00BF6582" w:rsidRPr="008F4A4D">
        <w:rPr>
          <w:rFonts w:asciiTheme="minorHAnsi" w:hAnsiTheme="minorHAnsi" w:cstheme="minorHAnsi"/>
          <w:szCs w:val="18"/>
        </w:rPr>
        <w:t>0</w:t>
      </w:r>
      <w:r w:rsidRPr="008F4A4D">
        <w:rPr>
          <w:rFonts w:asciiTheme="minorHAnsi" w:hAnsiTheme="minorHAnsi" w:cstheme="minorHAnsi"/>
          <w:szCs w:val="18"/>
        </w:rPr>
        <w:t xml:space="preserve"> zile </w:t>
      </w:r>
      <w:r w:rsidR="00BF6582" w:rsidRPr="008F4A4D">
        <w:rPr>
          <w:rFonts w:asciiTheme="minorHAnsi" w:hAnsiTheme="minorHAnsi" w:cstheme="minorHAnsi"/>
          <w:szCs w:val="18"/>
        </w:rPr>
        <w:t>lucrătoare</w:t>
      </w:r>
      <w:r w:rsidRPr="008F4A4D">
        <w:rPr>
          <w:rFonts w:asciiTheme="minorHAnsi" w:hAnsiTheme="minorHAnsi" w:cstheme="minorHAnsi"/>
          <w:szCs w:val="18"/>
        </w:rPr>
        <w:t xml:space="preserve"> de la data publicării prezentului anun</w:t>
      </w:r>
      <w:r w:rsidR="00B5475F" w:rsidRPr="008F4A4D">
        <w:rPr>
          <w:rFonts w:asciiTheme="minorHAnsi" w:hAnsiTheme="minorHAnsi" w:cstheme="minorHAnsi"/>
          <w:szCs w:val="18"/>
        </w:rPr>
        <w:t>ț</w:t>
      </w:r>
      <w:r w:rsidRPr="008F4A4D">
        <w:rPr>
          <w:rFonts w:asciiTheme="minorHAnsi" w:hAnsiTheme="minorHAnsi" w:cstheme="minorHAnsi"/>
          <w:szCs w:val="18"/>
        </w:rPr>
        <w:t xml:space="preserve">, respectiv până la data de </w:t>
      </w:r>
      <w:r w:rsidR="003B0C7A">
        <w:rPr>
          <w:rFonts w:asciiTheme="minorHAnsi" w:hAnsiTheme="minorHAnsi" w:cstheme="minorHAnsi"/>
          <w:szCs w:val="18"/>
        </w:rPr>
        <w:t>2</w:t>
      </w:r>
      <w:r w:rsidR="002E5D34">
        <w:rPr>
          <w:rFonts w:asciiTheme="minorHAnsi" w:hAnsiTheme="minorHAnsi" w:cstheme="minorHAnsi"/>
          <w:szCs w:val="18"/>
        </w:rPr>
        <w:t>1</w:t>
      </w:r>
      <w:r w:rsidRPr="008F4A4D">
        <w:rPr>
          <w:rFonts w:asciiTheme="minorHAnsi" w:hAnsiTheme="minorHAnsi" w:cstheme="minorHAnsi"/>
          <w:szCs w:val="18"/>
        </w:rPr>
        <w:t>.</w:t>
      </w:r>
      <w:r w:rsidR="004B2C5E" w:rsidRPr="008F4A4D">
        <w:rPr>
          <w:rFonts w:asciiTheme="minorHAnsi" w:hAnsiTheme="minorHAnsi" w:cstheme="minorHAnsi"/>
          <w:szCs w:val="18"/>
        </w:rPr>
        <w:t>0</w:t>
      </w:r>
      <w:r w:rsidR="002E5D34">
        <w:rPr>
          <w:rFonts w:asciiTheme="minorHAnsi" w:hAnsiTheme="minorHAnsi" w:cstheme="minorHAnsi"/>
          <w:szCs w:val="18"/>
        </w:rPr>
        <w:t>9</w:t>
      </w:r>
      <w:r w:rsidRPr="008F4A4D">
        <w:rPr>
          <w:rFonts w:asciiTheme="minorHAnsi" w:hAnsiTheme="minorHAnsi" w:cstheme="minorHAnsi"/>
          <w:szCs w:val="18"/>
        </w:rPr>
        <w:t>.20</w:t>
      </w:r>
      <w:r w:rsidR="00AA1CFF" w:rsidRPr="008F4A4D">
        <w:rPr>
          <w:rFonts w:asciiTheme="minorHAnsi" w:hAnsiTheme="minorHAnsi" w:cstheme="minorHAnsi"/>
          <w:szCs w:val="18"/>
        </w:rPr>
        <w:t>2</w:t>
      </w:r>
      <w:r w:rsidR="003B0C7A">
        <w:rPr>
          <w:rFonts w:asciiTheme="minorHAnsi" w:hAnsiTheme="minorHAnsi" w:cstheme="minorHAnsi"/>
          <w:szCs w:val="18"/>
        </w:rPr>
        <w:t>2</w:t>
      </w:r>
      <w:r w:rsidRPr="008F4A4D">
        <w:rPr>
          <w:rFonts w:asciiTheme="minorHAnsi" w:hAnsiTheme="minorHAnsi" w:cstheme="minorHAnsi"/>
          <w:szCs w:val="18"/>
        </w:rPr>
        <w:t>, ora 1</w:t>
      </w:r>
      <w:r w:rsidR="002E5D34">
        <w:rPr>
          <w:rFonts w:asciiTheme="minorHAnsi" w:hAnsiTheme="minorHAnsi" w:cstheme="minorHAnsi"/>
          <w:szCs w:val="18"/>
        </w:rPr>
        <w:t>6</w:t>
      </w:r>
      <w:r w:rsidR="00C464CF" w:rsidRPr="008F4A4D">
        <w:rPr>
          <w:rFonts w:asciiTheme="minorHAnsi" w:hAnsiTheme="minorHAnsi" w:cstheme="minorHAnsi"/>
          <w:szCs w:val="18"/>
        </w:rPr>
        <w:t>:</w:t>
      </w:r>
      <w:r w:rsidR="00EB0AFF" w:rsidRPr="008F4A4D">
        <w:rPr>
          <w:rFonts w:asciiTheme="minorHAnsi" w:hAnsiTheme="minorHAnsi" w:cstheme="minorHAnsi"/>
          <w:szCs w:val="18"/>
        </w:rPr>
        <w:t>3</w:t>
      </w:r>
      <w:r w:rsidRPr="008F4A4D">
        <w:rPr>
          <w:rFonts w:asciiTheme="minorHAnsi" w:hAnsiTheme="minorHAnsi" w:cstheme="minorHAnsi"/>
          <w:szCs w:val="18"/>
        </w:rPr>
        <w:t>0.</w:t>
      </w:r>
    </w:p>
    <w:p w14:paraId="53F37610" w14:textId="488EFCE9" w:rsidR="008B7ABF" w:rsidRPr="008F4A4D" w:rsidRDefault="008B7ABF" w:rsidP="00EB0AFF">
      <w:pPr>
        <w:pStyle w:val="NormalWeb"/>
        <w:shd w:val="clear" w:color="auto" w:fill="FFFFFF"/>
        <w:spacing w:before="120" w:beforeAutospacing="0" w:after="120" w:afterAutospacing="0"/>
        <w:jc w:val="both"/>
        <w:rPr>
          <w:rFonts w:asciiTheme="minorHAnsi" w:hAnsiTheme="minorHAnsi" w:cstheme="minorHAnsi"/>
          <w:szCs w:val="18"/>
        </w:rPr>
      </w:pPr>
      <w:r w:rsidRPr="008F4A4D">
        <w:rPr>
          <w:rFonts w:asciiTheme="minorHAnsi" w:hAnsiTheme="minorHAnsi" w:cstheme="minorHAnsi"/>
          <w:szCs w:val="18"/>
        </w:rPr>
        <w:t xml:space="preserve">Persoana responsabilă pentru relația cu societatea civilă, care să primească propunerile, sugestiile și opiniile persoanelor interesate cu privire la proiectul de act normativ propus dezbaterii, este dl </w:t>
      </w:r>
      <w:r w:rsidR="00C375C8" w:rsidRPr="008F4A4D">
        <w:rPr>
          <w:rFonts w:asciiTheme="minorHAnsi" w:hAnsiTheme="minorHAnsi" w:cstheme="minorHAnsi"/>
          <w:szCs w:val="18"/>
        </w:rPr>
        <w:t xml:space="preserve">Traian HULEA, </w:t>
      </w:r>
      <w:r w:rsidR="00AA1CFF" w:rsidRPr="008F4A4D">
        <w:rPr>
          <w:rFonts w:asciiTheme="minorHAnsi" w:hAnsiTheme="minorHAnsi" w:cstheme="minorHAnsi"/>
          <w:szCs w:val="18"/>
        </w:rPr>
        <w:t xml:space="preserve">Secretarul </w:t>
      </w:r>
      <w:r w:rsidR="00AE262D" w:rsidRPr="008F4A4D">
        <w:rPr>
          <w:rFonts w:asciiTheme="minorHAnsi" w:hAnsiTheme="minorHAnsi" w:cstheme="minorHAnsi"/>
          <w:szCs w:val="18"/>
        </w:rPr>
        <w:t xml:space="preserve">general al </w:t>
      </w:r>
      <w:r w:rsidR="00AA1CFF" w:rsidRPr="008F4A4D">
        <w:rPr>
          <w:rFonts w:asciiTheme="minorHAnsi" w:hAnsiTheme="minorHAnsi" w:cstheme="minorHAnsi"/>
          <w:szCs w:val="18"/>
        </w:rPr>
        <w:t xml:space="preserve">Comunei </w:t>
      </w:r>
      <w:r w:rsidR="00C375C8" w:rsidRPr="008F4A4D">
        <w:rPr>
          <w:rFonts w:asciiTheme="minorHAnsi" w:hAnsiTheme="minorHAnsi" w:cstheme="minorHAnsi"/>
          <w:szCs w:val="18"/>
        </w:rPr>
        <w:t>Șoldanu</w:t>
      </w:r>
      <w:r w:rsidRPr="008F4A4D">
        <w:rPr>
          <w:rFonts w:asciiTheme="minorHAnsi" w:hAnsiTheme="minorHAnsi" w:cstheme="minorHAnsi"/>
          <w:szCs w:val="18"/>
        </w:rPr>
        <w:t>.</w:t>
      </w:r>
    </w:p>
    <w:p w14:paraId="3E052572" w14:textId="1092A008" w:rsidR="007D4325" w:rsidRPr="008F4A4D" w:rsidRDefault="00623F38" w:rsidP="00623F38">
      <w:pPr>
        <w:pStyle w:val="NormalWeb"/>
        <w:shd w:val="clear" w:color="auto" w:fill="FFFFFF"/>
        <w:spacing w:before="120" w:beforeAutospacing="0" w:after="120" w:afterAutospacing="0"/>
        <w:jc w:val="both"/>
        <w:textAlignment w:val="baseline"/>
        <w:rPr>
          <w:rFonts w:asciiTheme="minorHAnsi" w:hAnsiTheme="minorHAnsi" w:cstheme="minorHAnsi"/>
          <w:color w:val="000000"/>
          <w:szCs w:val="23"/>
        </w:rPr>
      </w:pPr>
      <w:r w:rsidRPr="008F4A4D">
        <w:rPr>
          <w:rFonts w:asciiTheme="minorHAnsi" w:hAnsiTheme="minorHAnsi" w:cstheme="minorHAnsi"/>
          <w:color w:val="000000"/>
          <w:szCs w:val="23"/>
        </w:rPr>
        <w:t>Î</w:t>
      </w:r>
      <w:r w:rsidR="007D4325" w:rsidRPr="008F4A4D">
        <w:rPr>
          <w:rFonts w:asciiTheme="minorHAnsi" w:hAnsiTheme="minorHAnsi" w:cstheme="minorHAnsi"/>
          <w:color w:val="000000"/>
          <w:szCs w:val="23"/>
        </w:rPr>
        <w:t>n c</w:t>
      </w:r>
      <w:r w:rsidR="00BF6582" w:rsidRPr="008F4A4D">
        <w:rPr>
          <w:rFonts w:asciiTheme="minorHAnsi" w:hAnsiTheme="minorHAnsi" w:cstheme="minorHAnsi"/>
          <w:color w:val="000000"/>
          <w:szCs w:val="23"/>
        </w:rPr>
        <w:t>onformitate cu prevederile art.</w:t>
      </w:r>
      <w:r w:rsidR="003B0C7A">
        <w:rPr>
          <w:rFonts w:asciiTheme="minorHAnsi" w:hAnsiTheme="minorHAnsi" w:cstheme="minorHAnsi"/>
          <w:color w:val="000000"/>
          <w:szCs w:val="23"/>
        </w:rPr>
        <w:t xml:space="preserve"> </w:t>
      </w:r>
      <w:r w:rsidR="007D4325" w:rsidRPr="008F4A4D">
        <w:rPr>
          <w:rFonts w:asciiTheme="minorHAnsi" w:hAnsiTheme="minorHAnsi" w:cstheme="minorHAnsi"/>
          <w:color w:val="000000"/>
          <w:szCs w:val="23"/>
        </w:rPr>
        <w:t>7 alin.</w:t>
      </w:r>
      <w:r w:rsidR="003B0C7A">
        <w:rPr>
          <w:rFonts w:asciiTheme="minorHAnsi" w:hAnsiTheme="minorHAnsi" w:cstheme="minorHAnsi"/>
          <w:color w:val="000000"/>
          <w:szCs w:val="23"/>
        </w:rPr>
        <w:t xml:space="preserve"> </w:t>
      </w:r>
      <w:r w:rsidR="00BF6582" w:rsidRPr="008F4A4D">
        <w:rPr>
          <w:rFonts w:asciiTheme="minorHAnsi" w:hAnsiTheme="minorHAnsi" w:cstheme="minorHAnsi"/>
          <w:color w:val="000000"/>
          <w:szCs w:val="23"/>
        </w:rPr>
        <w:t>(7)</w:t>
      </w:r>
      <w:r w:rsidR="007D4325" w:rsidRPr="008F4A4D">
        <w:rPr>
          <w:rFonts w:asciiTheme="minorHAnsi" w:hAnsiTheme="minorHAnsi" w:cstheme="minorHAnsi"/>
          <w:color w:val="000000"/>
          <w:szCs w:val="23"/>
        </w:rPr>
        <w:t xml:space="preserve"> din Legea 52/2003 priv</w:t>
      </w:r>
      <w:r w:rsidRPr="008F4A4D">
        <w:rPr>
          <w:rFonts w:asciiTheme="minorHAnsi" w:hAnsiTheme="minorHAnsi" w:cstheme="minorHAnsi"/>
          <w:color w:val="000000"/>
          <w:szCs w:val="23"/>
        </w:rPr>
        <w:t xml:space="preserve">ind </w:t>
      </w:r>
      <w:r w:rsidR="003B0C7A" w:rsidRPr="008F4A4D">
        <w:rPr>
          <w:rFonts w:asciiTheme="minorHAnsi" w:hAnsiTheme="minorHAnsi" w:cstheme="minorHAnsi"/>
          <w:color w:val="000000"/>
          <w:szCs w:val="23"/>
        </w:rPr>
        <w:t>transparența</w:t>
      </w:r>
      <w:r w:rsidRPr="008F4A4D">
        <w:rPr>
          <w:rFonts w:asciiTheme="minorHAnsi" w:hAnsiTheme="minorHAnsi" w:cstheme="minorHAnsi"/>
          <w:color w:val="000000"/>
          <w:szCs w:val="23"/>
        </w:rPr>
        <w:t xml:space="preserve"> decizională în </w:t>
      </w:r>
      <w:r w:rsidR="003B0C7A" w:rsidRPr="008F4A4D">
        <w:rPr>
          <w:rFonts w:asciiTheme="minorHAnsi" w:hAnsiTheme="minorHAnsi" w:cstheme="minorHAnsi"/>
          <w:color w:val="000000"/>
          <w:szCs w:val="23"/>
        </w:rPr>
        <w:t>administrația</w:t>
      </w:r>
      <w:r w:rsidR="007D4325" w:rsidRPr="008F4A4D">
        <w:rPr>
          <w:rFonts w:asciiTheme="minorHAnsi" w:hAnsiTheme="minorHAnsi" w:cstheme="minorHAnsi"/>
          <w:color w:val="000000"/>
          <w:szCs w:val="23"/>
        </w:rPr>
        <w:t xml:space="preserve"> publică, persoanele sau </w:t>
      </w:r>
      <w:r w:rsidR="003B0C7A" w:rsidRPr="008F4A4D">
        <w:rPr>
          <w:rFonts w:asciiTheme="minorHAnsi" w:hAnsiTheme="minorHAnsi" w:cstheme="minorHAnsi"/>
          <w:color w:val="000000"/>
          <w:szCs w:val="23"/>
        </w:rPr>
        <w:t>organizațiile</w:t>
      </w:r>
      <w:r w:rsidR="007D4325" w:rsidRPr="008F4A4D">
        <w:rPr>
          <w:rFonts w:asciiTheme="minorHAnsi" w:hAnsiTheme="minorHAnsi" w:cstheme="minorHAnsi"/>
          <w:color w:val="000000"/>
          <w:szCs w:val="23"/>
        </w:rPr>
        <w:t xml:space="preserve"> interesate care transmit în scris propuneri, sugestii sau opinii cu privire la proiectele de acte normative supuse dezbaterii publice vor specifica articolul sau articolele din proiectul de act normativ la care se referă, </w:t>
      </w:r>
      <w:r w:rsidR="003B0C7A" w:rsidRPr="008F4A4D">
        <w:rPr>
          <w:rFonts w:asciiTheme="minorHAnsi" w:hAnsiTheme="minorHAnsi" w:cstheme="minorHAnsi"/>
          <w:color w:val="000000"/>
          <w:szCs w:val="23"/>
        </w:rPr>
        <w:t>menționând</w:t>
      </w:r>
      <w:r w:rsidR="007D4325" w:rsidRPr="008F4A4D">
        <w:rPr>
          <w:rFonts w:asciiTheme="minorHAnsi" w:hAnsiTheme="minorHAnsi" w:cstheme="minorHAnsi"/>
          <w:color w:val="000000"/>
          <w:szCs w:val="23"/>
        </w:rPr>
        <w:t xml:space="preserve"> data trimiterii </w:t>
      </w:r>
      <w:r w:rsidR="003B0C7A" w:rsidRPr="008F4A4D">
        <w:rPr>
          <w:rFonts w:asciiTheme="minorHAnsi" w:hAnsiTheme="minorHAnsi" w:cstheme="minorHAnsi"/>
          <w:color w:val="000000"/>
          <w:szCs w:val="23"/>
        </w:rPr>
        <w:t>și</w:t>
      </w:r>
      <w:r w:rsidR="007D4325" w:rsidRPr="008F4A4D">
        <w:rPr>
          <w:rFonts w:asciiTheme="minorHAnsi" w:hAnsiTheme="minorHAnsi" w:cstheme="minorHAnsi"/>
          <w:color w:val="000000"/>
          <w:szCs w:val="23"/>
        </w:rPr>
        <w:t xml:space="preserve"> datele de contact ale expeditorului.</w:t>
      </w:r>
    </w:p>
    <w:p w14:paraId="667A53E3" w14:textId="0D07FD0A" w:rsidR="008B7ABF" w:rsidRPr="00B75494" w:rsidRDefault="00B75494" w:rsidP="00B75494">
      <w:pPr>
        <w:pStyle w:val="NormalWeb"/>
        <w:shd w:val="clear" w:color="auto" w:fill="FFFFFF"/>
        <w:spacing w:after="0" w:afterAutospacing="0"/>
        <w:ind w:right="1701"/>
        <w:jc w:val="center"/>
        <w:rPr>
          <w:rFonts w:asciiTheme="minorHAnsi" w:hAnsiTheme="minorHAnsi" w:cstheme="minorHAnsi"/>
          <w:b/>
          <w:bCs/>
          <w:sz w:val="22"/>
          <w:szCs w:val="16"/>
        </w:rPr>
      </w:pPr>
      <w:r w:rsidRPr="00B75494">
        <w:rPr>
          <w:rStyle w:val="Robust"/>
          <w:rFonts w:asciiTheme="minorHAnsi" w:hAnsiTheme="minorHAnsi" w:cstheme="minorHAnsi"/>
          <w:b w:val="0"/>
          <w:bCs w:val="0"/>
          <w:sz w:val="22"/>
          <w:szCs w:val="16"/>
        </w:rPr>
        <w:t xml:space="preserve">p. </w:t>
      </w:r>
      <w:r w:rsidR="008B7ABF" w:rsidRPr="00B75494">
        <w:rPr>
          <w:rStyle w:val="Robust"/>
          <w:rFonts w:asciiTheme="minorHAnsi" w:hAnsiTheme="minorHAnsi" w:cstheme="minorHAnsi"/>
          <w:b w:val="0"/>
          <w:bCs w:val="0"/>
          <w:sz w:val="22"/>
          <w:szCs w:val="16"/>
        </w:rPr>
        <w:t>PRIMAR</w:t>
      </w:r>
      <w:r w:rsidR="00743183" w:rsidRPr="00B75494">
        <w:rPr>
          <w:rStyle w:val="Robust"/>
          <w:rFonts w:asciiTheme="minorHAnsi" w:hAnsiTheme="minorHAnsi" w:cstheme="minorHAnsi"/>
          <w:b w:val="0"/>
          <w:bCs w:val="0"/>
          <w:sz w:val="22"/>
          <w:szCs w:val="16"/>
        </w:rPr>
        <w:t>UL COMUNEI ȘOLDANU</w:t>
      </w:r>
      <w:r w:rsidR="008B7ABF" w:rsidRPr="00B75494">
        <w:rPr>
          <w:rStyle w:val="Robust"/>
          <w:rFonts w:asciiTheme="minorHAnsi" w:hAnsiTheme="minorHAnsi" w:cstheme="minorHAnsi"/>
          <w:b w:val="0"/>
          <w:bCs w:val="0"/>
          <w:sz w:val="22"/>
          <w:szCs w:val="16"/>
        </w:rPr>
        <w:t>,</w:t>
      </w:r>
    </w:p>
    <w:p w14:paraId="7DF1249F" w14:textId="2A05B19D" w:rsidR="008B7ABF" w:rsidRPr="00B75494" w:rsidRDefault="00B75494" w:rsidP="00B75494">
      <w:pPr>
        <w:pStyle w:val="NormalWeb"/>
        <w:shd w:val="clear" w:color="auto" w:fill="FFFFFF"/>
        <w:spacing w:before="0" w:beforeAutospacing="0" w:after="0" w:afterAutospacing="0"/>
        <w:ind w:right="1701"/>
        <w:jc w:val="center"/>
        <w:rPr>
          <w:rStyle w:val="Robust"/>
          <w:rFonts w:asciiTheme="minorHAnsi" w:hAnsiTheme="minorHAnsi" w:cstheme="minorHAnsi"/>
          <w:b w:val="0"/>
          <w:bCs w:val="0"/>
          <w:sz w:val="22"/>
          <w:szCs w:val="16"/>
        </w:rPr>
      </w:pPr>
      <w:r w:rsidRPr="00B75494">
        <w:rPr>
          <w:rStyle w:val="Robust"/>
          <w:rFonts w:asciiTheme="minorHAnsi" w:hAnsiTheme="minorHAnsi" w:cstheme="minorHAnsi"/>
          <w:b w:val="0"/>
          <w:bCs w:val="0"/>
          <w:sz w:val="22"/>
          <w:szCs w:val="16"/>
        </w:rPr>
        <w:t>Viceprimarul Comunei Șoldanu cu atribuții de primar.</w:t>
      </w:r>
    </w:p>
    <w:p w14:paraId="377BA303" w14:textId="7AD65F03" w:rsidR="00B75494" w:rsidRPr="00B75494" w:rsidRDefault="00B75494" w:rsidP="00B75494">
      <w:pPr>
        <w:pStyle w:val="NormalWeb"/>
        <w:shd w:val="clear" w:color="auto" w:fill="FFFFFF"/>
        <w:spacing w:before="0" w:beforeAutospacing="0" w:after="0" w:afterAutospacing="0"/>
        <w:ind w:right="1701"/>
        <w:jc w:val="center"/>
        <w:rPr>
          <w:rFonts w:asciiTheme="minorHAnsi" w:hAnsiTheme="minorHAnsi" w:cstheme="minorHAnsi"/>
          <w:b/>
          <w:bCs/>
          <w:sz w:val="22"/>
          <w:szCs w:val="16"/>
        </w:rPr>
      </w:pPr>
      <w:r w:rsidRPr="00B75494">
        <w:rPr>
          <w:rStyle w:val="Robust"/>
          <w:rFonts w:asciiTheme="minorHAnsi" w:hAnsiTheme="minorHAnsi" w:cstheme="minorHAnsi"/>
          <w:b w:val="0"/>
          <w:bCs w:val="0"/>
          <w:sz w:val="22"/>
          <w:szCs w:val="16"/>
        </w:rPr>
        <w:t>Iulian MARIN</w:t>
      </w:r>
    </w:p>
    <w:sectPr w:rsidR="00B75494" w:rsidRPr="00B75494" w:rsidSect="00314B7E">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D7B3C"/>
    <w:multiLevelType w:val="hybridMultilevel"/>
    <w:tmpl w:val="01B6E09A"/>
    <w:lvl w:ilvl="0" w:tplc="31A04064">
      <w:start w:val="1"/>
      <w:numFmt w:val="bullet"/>
      <w:lvlText w:val=""/>
      <w:lvlJc w:val="left"/>
      <w:pPr>
        <w:ind w:left="1008" w:hanging="360"/>
      </w:pPr>
      <w:rPr>
        <w:rFonts w:ascii="Symbol" w:hAnsi="Symbol" w:hint="default"/>
        <w:sz w:val="24"/>
        <w:szCs w:val="24"/>
      </w:rPr>
    </w:lvl>
    <w:lvl w:ilvl="1" w:tplc="311A3F8C">
      <w:start w:val="1"/>
      <w:numFmt w:val="bullet"/>
      <w:lvlText w:val="o"/>
      <w:lvlJc w:val="left"/>
      <w:pPr>
        <w:ind w:left="1728" w:hanging="360"/>
      </w:pPr>
      <w:rPr>
        <w:rFonts w:ascii="Courier New" w:hAnsi="Courier New" w:cs="Courier New" w:hint="default"/>
        <w:sz w:val="24"/>
        <w:szCs w:val="24"/>
      </w:rPr>
    </w:lvl>
    <w:lvl w:ilvl="2" w:tplc="04180005" w:tentative="1">
      <w:start w:val="1"/>
      <w:numFmt w:val="bullet"/>
      <w:lvlText w:val=""/>
      <w:lvlJc w:val="left"/>
      <w:pPr>
        <w:ind w:left="2448" w:hanging="360"/>
      </w:pPr>
      <w:rPr>
        <w:rFonts w:ascii="Wingdings" w:hAnsi="Wingdings" w:hint="default"/>
      </w:rPr>
    </w:lvl>
    <w:lvl w:ilvl="3" w:tplc="04180001" w:tentative="1">
      <w:start w:val="1"/>
      <w:numFmt w:val="bullet"/>
      <w:lvlText w:val=""/>
      <w:lvlJc w:val="left"/>
      <w:pPr>
        <w:ind w:left="3168" w:hanging="360"/>
      </w:pPr>
      <w:rPr>
        <w:rFonts w:ascii="Symbol" w:hAnsi="Symbol" w:hint="default"/>
      </w:rPr>
    </w:lvl>
    <w:lvl w:ilvl="4" w:tplc="04180003" w:tentative="1">
      <w:start w:val="1"/>
      <w:numFmt w:val="bullet"/>
      <w:lvlText w:val="o"/>
      <w:lvlJc w:val="left"/>
      <w:pPr>
        <w:ind w:left="3888" w:hanging="360"/>
      </w:pPr>
      <w:rPr>
        <w:rFonts w:ascii="Courier New" w:hAnsi="Courier New" w:cs="Courier New" w:hint="default"/>
      </w:rPr>
    </w:lvl>
    <w:lvl w:ilvl="5" w:tplc="04180005" w:tentative="1">
      <w:start w:val="1"/>
      <w:numFmt w:val="bullet"/>
      <w:lvlText w:val=""/>
      <w:lvlJc w:val="left"/>
      <w:pPr>
        <w:ind w:left="4608" w:hanging="360"/>
      </w:pPr>
      <w:rPr>
        <w:rFonts w:ascii="Wingdings" w:hAnsi="Wingdings" w:hint="default"/>
      </w:rPr>
    </w:lvl>
    <w:lvl w:ilvl="6" w:tplc="04180001" w:tentative="1">
      <w:start w:val="1"/>
      <w:numFmt w:val="bullet"/>
      <w:lvlText w:val=""/>
      <w:lvlJc w:val="left"/>
      <w:pPr>
        <w:ind w:left="5328" w:hanging="360"/>
      </w:pPr>
      <w:rPr>
        <w:rFonts w:ascii="Symbol" w:hAnsi="Symbol" w:hint="default"/>
      </w:rPr>
    </w:lvl>
    <w:lvl w:ilvl="7" w:tplc="04180003" w:tentative="1">
      <w:start w:val="1"/>
      <w:numFmt w:val="bullet"/>
      <w:lvlText w:val="o"/>
      <w:lvlJc w:val="left"/>
      <w:pPr>
        <w:ind w:left="6048" w:hanging="360"/>
      </w:pPr>
      <w:rPr>
        <w:rFonts w:ascii="Courier New" w:hAnsi="Courier New" w:cs="Courier New" w:hint="default"/>
      </w:rPr>
    </w:lvl>
    <w:lvl w:ilvl="8" w:tplc="04180005" w:tentative="1">
      <w:start w:val="1"/>
      <w:numFmt w:val="bullet"/>
      <w:lvlText w:val=""/>
      <w:lvlJc w:val="left"/>
      <w:pPr>
        <w:ind w:left="6768" w:hanging="360"/>
      </w:pPr>
      <w:rPr>
        <w:rFonts w:ascii="Wingdings" w:hAnsi="Wingdings" w:hint="default"/>
      </w:rPr>
    </w:lvl>
  </w:abstractNum>
  <w:abstractNum w:abstractNumId="1" w15:restartNumberingAfterBreak="0">
    <w:nsid w:val="16376169"/>
    <w:multiLevelType w:val="hybridMultilevel"/>
    <w:tmpl w:val="663EDA80"/>
    <w:lvl w:ilvl="0" w:tplc="EF064446">
      <w:start w:val="1"/>
      <w:numFmt w:val="bullet"/>
      <w:lvlText w:val=""/>
      <w:lvlJc w:val="left"/>
      <w:pPr>
        <w:ind w:left="1008" w:hanging="360"/>
      </w:pPr>
      <w:rPr>
        <w:rFonts w:ascii="Symbol" w:hAnsi="Symbol" w:hint="default"/>
        <w:sz w:val="24"/>
      </w:rPr>
    </w:lvl>
    <w:lvl w:ilvl="1" w:tplc="04180003">
      <w:start w:val="1"/>
      <w:numFmt w:val="bullet"/>
      <w:lvlText w:val="o"/>
      <w:lvlJc w:val="left"/>
      <w:pPr>
        <w:ind w:left="1728" w:hanging="360"/>
      </w:pPr>
      <w:rPr>
        <w:rFonts w:ascii="Courier New" w:hAnsi="Courier New" w:cs="Courier New" w:hint="default"/>
        <w:sz w:val="24"/>
        <w:szCs w:val="24"/>
      </w:rPr>
    </w:lvl>
    <w:lvl w:ilvl="2" w:tplc="04180017">
      <w:start w:val="1"/>
      <w:numFmt w:val="lowerLetter"/>
      <w:lvlText w:val="%3)"/>
      <w:lvlJc w:val="left"/>
      <w:pPr>
        <w:ind w:left="2448" w:hanging="360"/>
      </w:pPr>
      <w:rPr>
        <w:rFonts w:hint="default"/>
      </w:rPr>
    </w:lvl>
    <w:lvl w:ilvl="3" w:tplc="04180001" w:tentative="1">
      <w:start w:val="1"/>
      <w:numFmt w:val="bullet"/>
      <w:lvlText w:val=""/>
      <w:lvlJc w:val="left"/>
      <w:pPr>
        <w:ind w:left="3168" w:hanging="360"/>
      </w:pPr>
      <w:rPr>
        <w:rFonts w:ascii="Symbol" w:hAnsi="Symbol" w:hint="default"/>
      </w:rPr>
    </w:lvl>
    <w:lvl w:ilvl="4" w:tplc="04180003" w:tentative="1">
      <w:start w:val="1"/>
      <w:numFmt w:val="bullet"/>
      <w:lvlText w:val="o"/>
      <w:lvlJc w:val="left"/>
      <w:pPr>
        <w:ind w:left="3888" w:hanging="360"/>
      </w:pPr>
      <w:rPr>
        <w:rFonts w:ascii="Courier New" w:hAnsi="Courier New" w:cs="Courier New" w:hint="default"/>
      </w:rPr>
    </w:lvl>
    <w:lvl w:ilvl="5" w:tplc="04180005" w:tentative="1">
      <w:start w:val="1"/>
      <w:numFmt w:val="bullet"/>
      <w:lvlText w:val=""/>
      <w:lvlJc w:val="left"/>
      <w:pPr>
        <w:ind w:left="4608" w:hanging="360"/>
      </w:pPr>
      <w:rPr>
        <w:rFonts w:ascii="Wingdings" w:hAnsi="Wingdings" w:hint="default"/>
      </w:rPr>
    </w:lvl>
    <w:lvl w:ilvl="6" w:tplc="04180001" w:tentative="1">
      <w:start w:val="1"/>
      <w:numFmt w:val="bullet"/>
      <w:lvlText w:val=""/>
      <w:lvlJc w:val="left"/>
      <w:pPr>
        <w:ind w:left="5328" w:hanging="360"/>
      </w:pPr>
      <w:rPr>
        <w:rFonts w:ascii="Symbol" w:hAnsi="Symbol" w:hint="default"/>
      </w:rPr>
    </w:lvl>
    <w:lvl w:ilvl="7" w:tplc="04180003" w:tentative="1">
      <w:start w:val="1"/>
      <w:numFmt w:val="bullet"/>
      <w:lvlText w:val="o"/>
      <w:lvlJc w:val="left"/>
      <w:pPr>
        <w:ind w:left="6048" w:hanging="360"/>
      </w:pPr>
      <w:rPr>
        <w:rFonts w:ascii="Courier New" w:hAnsi="Courier New" w:cs="Courier New" w:hint="default"/>
      </w:rPr>
    </w:lvl>
    <w:lvl w:ilvl="8" w:tplc="04180005" w:tentative="1">
      <w:start w:val="1"/>
      <w:numFmt w:val="bullet"/>
      <w:lvlText w:val=""/>
      <w:lvlJc w:val="left"/>
      <w:pPr>
        <w:ind w:left="6768" w:hanging="360"/>
      </w:pPr>
      <w:rPr>
        <w:rFonts w:ascii="Wingdings" w:hAnsi="Wingdings" w:hint="default"/>
      </w:rPr>
    </w:lvl>
  </w:abstractNum>
  <w:abstractNum w:abstractNumId="2" w15:restartNumberingAfterBreak="0">
    <w:nsid w:val="54E52EC1"/>
    <w:multiLevelType w:val="hybridMultilevel"/>
    <w:tmpl w:val="CE2E509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num w:numId="1" w16cid:durableId="909193181">
    <w:abstractNumId w:val="0"/>
  </w:num>
  <w:num w:numId="2" w16cid:durableId="1747681177">
    <w:abstractNumId w:val="1"/>
  </w:num>
  <w:num w:numId="3" w16cid:durableId="2108886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A67"/>
    <w:rsid w:val="00012239"/>
    <w:rsid w:val="000A017D"/>
    <w:rsid w:val="000D606D"/>
    <w:rsid w:val="00141E3E"/>
    <w:rsid w:val="00171781"/>
    <w:rsid w:val="00194DF7"/>
    <w:rsid w:val="001B0D2D"/>
    <w:rsid w:val="001C5941"/>
    <w:rsid w:val="001C7270"/>
    <w:rsid w:val="001D5FAA"/>
    <w:rsid w:val="00205F6D"/>
    <w:rsid w:val="00270B04"/>
    <w:rsid w:val="002C108F"/>
    <w:rsid w:val="002E5D34"/>
    <w:rsid w:val="00314B7E"/>
    <w:rsid w:val="003B0C7A"/>
    <w:rsid w:val="0041705A"/>
    <w:rsid w:val="00427B60"/>
    <w:rsid w:val="00427F31"/>
    <w:rsid w:val="00494551"/>
    <w:rsid w:val="004A69C9"/>
    <w:rsid w:val="004B2C5E"/>
    <w:rsid w:val="004E4EC4"/>
    <w:rsid w:val="00552D9A"/>
    <w:rsid w:val="005615ED"/>
    <w:rsid w:val="005B6E6D"/>
    <w:rsid w:val="005F7881"/>
    <w:rsid w:val="00623F38"/>
    <w:rsid w:val="0067393A"/>
    <w:rsid w:val="00674EAD"/>
    <w:rsid w:val="0068500D"/>
    <w:rsid w:val="006A7A84"/>
    <w:rsid w:val="00714C0D"/>
    <w:rsid w:val="00741508"/>
    <w:rsid w:val="00743183"/>
    <w:rsid w:val="007866DC"/>
    <w:rsid w:val="007D4325"/>
    <w:rsid w:val="0080233F"/>
    <w:rsid w:val="008B7ABF"/>
    <w:rsid w:val="008F4896"/>
    <w:rsid w:val="008F4A4D"/>
    <w:rsid w:val="009B284B"/>
    <w:rsid w:val="009E5A67"/>
    <w:rsid w:val="00AA1CFF"/>
    <w:rsid w:val="00AC6D29"/>
    <w:rsid w:val="00AE262D"/>
    <w:rsid w:val="00B5475F"/>
    <w:rsid w:val="00B75494"/>
    <w:rsid w:val="00BA035F"/>
    <w:rsid w:val="00BF6582"/>
    <w:rsid w:val="00C375C8"/>
    <w:rsid w:val="00C464CF"/>
    <w:rsid w:val="00CB70EF"/>
    <w:rsid w:val="00D0773B"/>
    <w:rsid w:val="00D20649"/>
    <w:rsid w:val="00DF4CD3"/>
    <w:rsid w:val="00E25C96"/>
    <w:rsid w:val="00E8711D"/>
    <w:rsid w:val="00EB0AFF"/>
    <w:rsid w:val="00F670E8"/>
    <w:rsid w:val="00F80619"/>
    <w:rsid w:val="00FC5B97"/>
    <w:rsid w:val="00FE1B5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BAD9E"/>
  <w15:docId w15:val="{631DB3BB-6215-4122-974E-CF340484F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8B7AB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8B7ABF"/>
    <w:rPr>
      <w:b/>
      <w:bCs/>
    </w:rPr>
  </w:style>
  <w:style w:type="character" w:styleId="Hyperlink">
    <w:name w:val="Hyperlink"/>
    <w:basedOn w:val="Fontdeparagrafimplicit"/>
    <w:uiPriority w:val="99"/>
    <w:unhideWhenUsed/>
    <w:rsid w:val="008B7ABF"/>
    <w:rPr>
      <w:color w:val="0000FF"/>
      <w:u w:val="single"/>
    </w:rPr>
  </w:style>
  <w:style w:type="character" w:styleId="Accentuat">
    <w:name w:val="Emphasis"/>
    <w:basedOn w:val="Fontdeparagrafimplicit"/>
    <w:uiPriority w:val="20"/>
    <w:qFormat/>
    <w:rsid w:val="008B7ABF"/>
    <w:rPr>
      <w:i/>
      <w:iCs/>
    </w:rPr>
  </w:style>
  <w:style w:type="table" w:styleId="Tabelgril">
    <w:name w:val="Table Grid"/>
    <w:basedOn w:val="TabelNormal"/>
    <w:uiPriority w:val="59"/>
    <w:rsid w:val="005B6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7393A"/>
    <w:rPr>
      <w:color w:val="605E5C"/>
      <w:shd w:val="clear" w:color="auto" w:fill="E1DFDD"/>
    </w:rPr>
  </w:style>
  <w:style w:type="character" w:styleId="HyperlinkParcurs">
    <w:name w:val="FollowedHyperlink"/>
    <w:basedOn w:val="Fontdeparagrafimplicit"/>
    <w:uiPriority w:val="99"/>
    <w:semiHidden/>
    <w:unhideWhenUsed/>
    <w:rsid w:val="00D077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767126">
      <w:bodyDiv w:val="1"/>
      <w:marLeft w:val="0"/>
      <w:marRight w:val="0"/>
      <w:marTop w:val="0"/>
      <w:marBottom w:val="0"/>
      <w:divBdr>
        <w:top w:val="none" w:sz="0" w:space="0" w:color="auto"/>
        <w:left w:val="none" w:sz="0" w:space="0" w:color="auto"/>
        <w:bottom w:val="none" w:sz="0" w:space="0" w:color="auto"/>
        <w:right w:val="none" w:sz="0" w:space="0" w:color="auto"/>
      </w:divBdr>
    </w:div>
    <w:div w:id="21361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ol.ro/soldanu-cl/alte-documente/informare-asupra-proiectelor-de-acte-administrative-cu-caracter-normativ?sort=date&amp;dir=DESC&amp;page=1#" TargetMode="External"/><Relationship Id="rId3" Type="http://schemas.openxmlformats.org/officeDocument/2006/relationships/settings" Target="settings.xml"/><Relationship Id="rId7" Type="http://schemas.openxmlformats.org/officeDocument/2006/relationships/hyperlink" Target="http://www.primaria-soldanu.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ldanu@cl.e-adm.ro"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oldanu@cl.e-adm.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435</Words>
  <Characters>2523</Characters>
  <Application>Microsoft Office Word</Application>
  <DocSecurity>0</DocSecurity>
  <Lines>21</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Soldanu</dc:creator>
  <cp:lastModifiedBy>primaria soldanu</cp:lastModifiedBy>
  <cp:revision>2</cp:revision>
  <cp:lastPrinted>2022-06-09T09:58:00Z</cp:lastPrinted>
  <dcterms:created xsi:type="dcterms:W3CDTF">2022-09-07T08:08:00Z</dcterms:created>
  <dcterms:modified xsi:type="dcterms:W3CDTF">2022-09-07T08:08:00Z</dcterms:modified>
</cp:coreProperties>
</file>